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3E7B" w14:textId="77777777" w:rsidR="00D3357F" w:rsidRDefault="00D3357F" w:rsidP="00D3357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4FC4B2B9" w14:textId="77777777" w:rsidR="00D3357F" w:rsidRDefault="00D3357F" w:rsidP="00D3357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48094C55" w14:textId="77777777" w:rsidR="00D3357F" w:rsidRDefault="00D3357F" w:rsidP="00D3357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27C22CA7" w14:textId="77777777" w:rsidR="00D3357F" w:rsidRDefault="00D3357F" w:rsidP="00D3357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F37B8FD" w14:textId="77777777" w:rsidR="00D3357F" w:rsidRDefault="00D3357F" w:rsidP="00D3357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7C0B632" w14:textId="77777777" w:rsidR="00D3357F" w:rsidRDefault="00D3357F" w:rsidP="00D3357F">
      <w:pPr>
        <w:rPr>
          <w:sz w:val="26"/>
          <w:szCs w:val="26"/>
        </w:rPr>
      </w:pPr>
    </w:p>
    <w:p w14:paraId="371A98C5" w14:textId="77777777" w:rsidR="00D3357F" w:rsidRDefault="00D3357F" w:rsidP="00D3357F">
      <w:pPr>
        <w:rPr>
          <w:sz w:val="26"/>
          <w:szCs w:val="26"/>
        </w:rPr>
      </w:pPr>
    </w:p>
    <w:p w14:paraId="12639A1B" w14:textId="77777777" w:rsidR="00D3357F" w:rsidRDefault="00D3357F" w:rsidP="00D3357F">
      <w:pPr>
        <w:rPr>
          <w:sz w:val="26"/>
          <w:szCs w:val="26"/>
        </w:rPr>
      </w:pPr>
    </w:p>
    <w:p w14:paraId="121BBDCD" w14:textId="21306FF7" w:rsidR="00D3357F" w:rsidRDefault="00D3357F" w:rsidP="00D335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HOTĂRÂREA nr. </w:t>
      </w:r>
      <w:r>
        <w:rPr>
          <w:sz w:val="26"/>
          <w:szCs w:val="26"/>
        </w:rPr>
        <w:t>38</w:t>
      </w:r>
      <w:r>
        <w:rPr>
          <w:sz w:val="26"/>
          <w:szCs w:val="26"/>
        </w:rPr>
        <w:t xml:space="preserve"> din </w:t>
      </w:r>
      <w:r>
        <w:rPr>
          <w:sz w:val="26"/>
          <w:szCs w:val="26"/>
        </w:rPr>
        <w:t>17.04.2025</w:t>
      </w:r>
    </w:p>
    <w:p w14:paraId="4D4D1998" w14:textId="77777777" w:rsidR="00D3357F" w:rsidRDefault="00D3357F" w:rsidP="00D3357F">
      <w:pPr>
        <w:jc w:val="center"/>
        <w:rPr>
          <w:sz w:val="26"/>
          <w:szCs w:val="26"/>
        </w:rPr>
      </w:pPr>
    </w:p>
    <w:p w14:paraId="21DBB7EF" w14:textId="6ECB1B75" w:rsidR="00D3357F" w:rsidRDefault="00D3357F" w:rsidP="00D335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</w:t>
      </w:r>
      <w:r>
        <w:rPr>
          <w:sz w:val="26"/>
          <w:szCs w:val="26"/>
        </w:rPr>
        <w:t xml:space="preserve"> 17.04.2025</w:t>
      </w:r>
      <w:r>
        <w:rPr>
          <w:sz w:val="26"/>
          <w:szCs w:val="26"/>
        </w:rPr>
        <w:t>;</w:t>
      </w:r>
    </w:p>
    <w:p w14:paraId="052C0BE4" w14:textId="77777777" w:rsidR="00D3357F" w:rsidRDefault="00D3357F" w:rsidP="00D3357F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05D0E8EC" w14:textId="649132FB" w:rsidR="00D3357F" w:rsidRDefault="00D3357F" w:rsidP="00D3357F">
      <w:pPr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 xml:space="preserve">OME </w:t>
      </w:r>
      <w:r>
        <w:rPr>
          <w:bCs/>
          <w:color w:val="000000" w:themeColor="text1"/>
          <w:sz w:val="26"/>
          <w:szCs w:val="26"/>
          <w:lang w:val="it-IT"/>
        </w:rPr>
        <w:t>7495</w:t>
      </w:r>
      <w:r>
        <w:rPr>
          <w:bCs/>
          <w:color w:val="000000" w:themeColor="text1"/>
          <w:sz w:val="26"/>
          <w:szCs w:val="26"/>
          <w:lang w:val="it-IT"/>
        </w:rPr>
        <w:t>/</w:t>
      </w:r>
      <w:r>
        <w:rPr>
          <w:bCs/>
          <w:color w:val="000000" w:themeColor="text1"/>
          <w:sz w:val="26"/>
          <w:szCs w:val="26"/>
          <w:lang w:val="it-IT"/>
        </w:rPr>
        <w:t>2024</w:t>
      </w:r>
    </w:p>
    <w:p w14:paraId="3A8456F7" w14:textId="426097A1" w:rsidR="00D3357F" w:rsidRDefault="00D3357F" w:rsidP="00D3357F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</w:rPr>
        <w:tab/>
        <w:t xml:space="preserve">În temeiul Procesului verbal al ședinței CA din </w:t>
      </w:r>
      <w:r>
        <w:rPr>
          <w:sz w:val="26"/>
          <w:szCs w:val="26"/>
        </w:rPr>
        <w:t>17.04.2025</w:t>
      </w:r>
      <w:r>
        <w:rPr>
          <w:sz w:val="26"/>
          <w:szCs w:val="26"/>
          <w:lang w:val="it-IT"/>
        </w:rPr>
        <w:t>;</w:t>
      </w:r>
    </w:p>
    <w:p w14:paraId="0209022C" w14:textId="77777777" w:rsidR="00D3357F" w:rsidRDefault="00D3357F" w:rsidP="00D3357F">
      <w:pPr>
        <w:jc w:val="center"/>
        <w:rPr>
          <w:sz w:val="26"/>
          <w:szCs w:val="26"/>
          <w:lang w:val="it-IT"/>
        </w:rPr>
      </w:pPr>
    </w:p>
    <w:p w14:paraId="2EA50D8E" w14:textId="77777777" w:rsidR="00D3357F" w:rsidRDefault="00D3357F" w:rsidP="00D3357F">
      <w:pPr>
        <w:jc w:val="both"/>
        <w:rPr>
          <w:sz w:val="26"/>
          <w:szCs w:val="26"/>
          <w:lang w:val="it-IT"/>
        </w:rPr>
      </w:pPr>
    </w:p>
    <w:p w14:paraId="0D05C394" w14:textId="77777777" w:rsidR="00D3357F" w:rsidRDefault="00D3357F" w:rsidP="00D3357F">
      <w:pPr>
        <w:jc w:val="center"/>
        <w:rPr>
          <w:sz w:val="26"/>
          <w:szCs w:val="26"/>
          <w:lang w:val="it-IT"/>
        </w:rPr>
      </w:pPr>
    </w:p>
    <w:p w14:paraId="312CB7B8" w14:textId="77777777" w:rsidR="00D3357F" w:rsidRDefault="00D3357F" w:rsidP="00D3357F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1B90D51A" w14:textId="77777777" w:rsidR="00D3357F" w:rsidRDefault="00D3357F" w:rsidP="00D3357F">
      <w:pPr>
        <w:jc w:val="center"/>
        <w:rPr>
          <w:sz w:val="26"/>
          <w:szCs w:val="26"/>
          <w:lang w:val="it-IT"/>
        </w:rPr>
      </w:pPr>
    </w:p>
    <w:p w14:paraId="1E4C1652" w14:textId="77777777" w:rsidR="00D3357F" w:rsidRDefault="00D3357F" w:rsidP="00D3357F">
      <w:pPr>
        <w:jc w:val="both"/>
        <w:rPr>
          <w:sz w:val="26"/>
          <w:szCs w:val="26"/>
          <w:lang w:val="it-IT"/>
        </w:rPr>
      </w:pPr>
    </w:p>
    <w:p w14:paraId="7BA2AAD4" w14:textId="732EEE6B" w:rsidR="00D3357F" w:rsidRDefault="00D3357F" w:rsidP="00D3357F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Art.1</w:t>
      </w:r>
      <w:r>
        <w:rPr>
          <w:b/>
          <w:sz w:val="26"/>
          <w:szCs w:val="26"/>
          <w:lang w:val="it-IT"/>
        </w:rPr>
        <w:t xml:space="preserve"> </w:t>
      </w:r>
      <w:r>
        <w:rPr>
          <w:bCs/>
          <w:color w:val="000000" w:themeColor="text1"/>
          <w:sz w:val="26"/>
          <w:szCs w:val="26"/>
          <w:lang w:val="it-IT"/>
        </w:rPr>
        <w:t>Acordarea calificativului parțialpentru domnul profesor Nicodim Alin Constantin, necesar completării dosarului pentru prelungirea CIM pe perioadă determinată în anul școlar 2025-2026</w:t>
      </w:r>
    </w:p>
    <w:p w14:paraId="2DBB50C6" w14:textId="1D13EDB3" w:rsidR="00D3357F" w:rsidRDefault="00D3357F" w:rsidP="00D3357F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 xml:space="preserve">Art. 2 Aprobarea cererii </w:t>
      </w:r>
      <w:r w:rsidR="00397EF1">
        <w:rPr>
          <w:bCs/>
          <w:color w:val="000000" w:themeColor="text1"/>
          <w:sz w:val="26"/>
          <w:szCs w:val="26"/>
          <w:lang w:val="it-IT"/>
        </w:rPr>
        <w:t xml:space="preserve">domnului </w:t>
      </w:r>
      <w:r w:rsidR="00397EF1">
        <w:rPr>
          <w:bCs/>
          <w:color w:val="000000" w:themeColor="text1"/>
          <w:sz w:val="26"/>
          <w:szCs w:val="26"/>
          <w:lang w:val="it-IT"/>
        </w:rPr>
        <w:t>Nicodim Alin Constantin</w:t>
      </w:r>
      <w:r w:rsidR="00397EF1">
        <w:rPr>
          <w:bCs/>
          <w:color w:val="000000" w:themeColor="text1"/>
          <w:sz w:val="26"/>
          <w:szCs w:val="26"/>
          <w:lang w:val="it-IT"/>
        </w:rPr>
        <w:t xml:space="preserve"> </w:t>
      </w:r>
      <w:r>
        <w:rPr>
          <w:bCs/>
          <w:color w:val="000000" w:themeColor="text1"/>
          <w:sz w:val="26"/>
          <w:szCs w:val="26"/>
          <w:lang w:val="it-IT"/>
        </w:rPr>
        <w:t xml:space="preserve">și emiterea acordului Consiliului de administrație pentru prelungirea </w:t>
      </w:r>
      <w:r>
        <w:rPr>
          <w:bCs/>
          <w:color w:val="000000" w:themeColor="text1"/>
          <w:sz w:val="26"/>
          <w:szCs w:val="26"/>
          <w:lang w:val="it-IT"/>
        </w:rPr>
        <w:t>CIM pe perioadă determinată în anul școlar 2025-2026</w:t>
      </w:r>
      <w:r w:rsidR="00397EF1">
        <w:rPr>
          <w:bCs/>
          <w:color w:val="000000" w:themeColor="text1"/>
          <w:sz w:val="26"/>
          <w:szCs w:val="26"/>
          <w:lang w:val="it-IT"/>
        </w:rPr>
        <w:t>, pe baza art. 87 din Metodologia cadru de mobilitate a personalului didactic  (anexa OME 7495/2024)</w:t>
      </w:r>
    </w:p>
    <w:p w14:paraId="6BC2EABF" w14:textId="06167571" w:rsidR="00D3357F" w:rsidRPr="00D3357F" w:rsidRDefault="00D3357F" w:rsidP="00D3357F">
      <w:pPr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2A80839F" w14:textId="77777777" w:rsidR="00D3357F" w:rsidRDefault="00D3357F" w:rsidP="00D3357F">
      <w:pPr>
        <w:jc w:val="center"/>
        <w:rPr>
          <w:sz w:val="26"/>
          <w:szCs w:val="26"/>
          <w:lang w:val="it-IT"/>
        </w:rPr>
      </w:pPr>
    </w:p>
    <w:p w14:paraId="1F46474D" w14:textId="77777777" w:rsidR="00D3357F" w:rsidRDefault="00D3357F" w:rsidP="00D3357F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662A14F6" w14:textId="77777777" w:rsidR="00D3357F" w:rsidRDefault="00D3357F" w:rsidP="00D3357F">
      <w:pPr>
        <w:jc w:val="center"/>
        <w:rPr>
          <w:sz w:val="26"/>
          <w:szCs w:val="26"/>
          <w:lang w:val="it-IT"/>
        </w:rPr>
      </w:pPr>
    </w:p>
    <w:p w14:paraId="33E12AD4" w14:textId="77777777" w:rsidR="00397EF1" w:rsidRDefault="00397EF1" w:rsidP="00D3357F">
      <w:pPr>
        <w:jc w:val="center"/>
        <w:rPr>
          <w:sz w:val="26"/>
          <w:szCs w:val="26"/>
          <w:lang w:val="it-IT"/>
        </w:rPr>
      </w:pPr>
    </w:p>
    <w:p w14:paraId="7772FFD9" w14:textId="77777777" w:rsidR="00D3357F" w:rsidRDefault="00D3357F" w:rsidP="00D3357F">
      <w:pPr>
        <w:jc w:val="center"/>
        <w:rPr>
          <w:sz w:val="26"/>
          <w:szCs w:val="26"/>
          <w:lang w:val="it-IT"/>
        </w:rPr>
      </w:pPr>
    </w:p>
    <w:p w14:paraId="11CE29E9" w14:textId="77777777" w:rsidR="00D3357F" w:rsidRDefault="00D3357F" w:rsidP="00D3357F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>SECRETAR,</w:t>
      </w:r>
    </w:p>
    <w:p w14:paraId="2D2A8FB6" w14:textId="77777777" w:rsidR="00D3357F" w:rsidRDefault="00D3357F" w:rsidP="00D3357F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Prof. Robert Zahariuc</w:t>
      </w:r>
    </w:p>
    <w:p w14:paraId="54D7F835" w14:textId="77777777" w:rsidR="00D3357F" w:rsidRDefault="00D3357F" w:rsidP="00D3357F"/>
    <w:p w14:paraId="40ECB764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4B"/>
    <w:rsid w:val="002B7211"/>
    <w:rsid w:val="00397EF1"/>
    <w:rsid w:val="00435C4B"/>
    <w:rsid w:val="008C08EB"/>
    <w:rsid w:val="00D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29FF"/>
  <w15:chartTrackingRefBased/>
  <w15:docId w15:val="{4F359D35-8C27-4DB4-B09A-9AE3D24F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5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3357F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D3357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2</cp:revision>
  <cp:lastPrinted>2025-08-11T07:56:00Z</cp:lastPrinted>
  <dcterms:created xsi:type="dcterms:W3CDTF">2025-08-11T07:39:00Z</dcterms:created>
  <dcterms:modified xsi:type="dcterms:W3CDTF">2025-08-11T08:00:00Z</dcterms:modified>
</cp:coreProperties>
</file>